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216" w:rsidRDefault="006D3216" w:rsidP="006D3216">
      <w:pPr>
        <w:spacing w:before="240" w:line="288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Тапсырма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</w:p>
    <w:p w:rsidR="006D3216" w:rsidRPr="00646201" w:rsidRDefault="006D3216" w:rsidP="00646201">
      <w:pPr>
        <w:pStyle w:val="3"/>
        <w:spacing w:before="240" w:after="120" w:line="298" w:lineRule="auto"/>
        <w:jc w:val="center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bookmarkStart w:id="0" w:name="_GoBack"/>
      <w:r w:rsidRPr="00646201">
        <w:rPr>
          <w:rFonts w:ascii="Times New Roman" w:hAnsi="Times New Roman" w:cs="Times New Roman"/>
          <w:caps/>
          <w:color w:val="auto"/>
          <w:sz w:val="28"/>
          <w:szCs w:val="28"/>
          <w:lang w:val="kk-KZ"/>
        </w:rPr>
        <w:t>Болат құрылымдарды коррозиядан қорғау үшін лак сырлы жамылғы варианттарын таңдау</w:t>
      </w:r>
    </w:p>
    <w:bookmarkEnd w:id="0"/>
    <w:p w:rsidR="006D3216" w:rsidRPr="008E244F" w:rsidRDefault="006D3216" w:rsidP="006D3216">
      <w:pPr>
        <w:spacing w:before="120" w:after="120" w:line="298" w:lineRule="auto"/>
        <w:jc w:val="center"/>
        <w:rPr>
          <w:b/>
          <w:sz w:val="28"/>
          <w:lang w:val="kk-KZ"/>
        </w:rPr>
      </w:pPr>
      <w:r w:rsidRPr="008E244F">
        <w:rPr>
          <w:b/>
          <w:sz w:val="28"/>
          <w:lang w:val="kk-KZ"/>
        </w:rPr>
        <w:t xml:space="preserve">5.1 </w:t>
      </w:r>
      <w:r>
        <w:rPr>
          <w:b/>
          <w:sz w:val="28"/>
          <w:lang w:val="kk-KZ"/>
        </w:rPr>
        <w:t>Сабақтың мақсаты</w:t>
      </w:r>
    </w:p>
    <w:p w:rsidR="006D3216" w:rsidRPr="008E244F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8E244F">
        <w:rPr>
          <w:sz w:val="28"/>
          <w:szCs w:val="28"/>
          <w:lang w:val="kk-KZ"/>
        </w:rPr>
        <w:t xml:space="preserve">Болат құрылымдарды коррозиядан қорғау үшін лак сырлы жамылғы </w:t>
      </w:r>
      <w:r>
        <w:rPr>
          <w:sz w:val="28"/>
          <w:szCs w:val="28"/>
          <w:lang w:val="kk-KZ"/>
        </w:rPr>
        <w:t>материалдарын</w:t>
      </w:r>
      <w:r w:rsidRPr="008E244F">
        <w:rPr>
          <w:sz w:val="28"/>
          <w:szCs w:val="28"/>
          <w:lang w:val="kk-KZ"/>
        </w:rPr>
        <w:t xml:space="preserve"> таңдау</w:t>
      </w:r>
      <w:r w:rsidRPr="008E244F">
        <w:rPr>
          <w:sz w:val="28"/>
          <w:lang w:val="kk-KZ"/>
        </w:rPr>
        <w:t>.</w:t>
      </w:r>
    </w:p>
    <w:p w:rsidR="006D3216" w:rsidRPr="008E244F" w:rsidRDefault="006D3216" w:rsidP="006D3216">
      <w:pPr>
        <w:pStyle w:val="1"/>
        <w:spacing w:before="120" w:after="120" w:line="298" w:lineRule="auto"/>
        <w:rPr>
          <w:lang w:val="kk-KZ"/>
        </w:rPr>
      </w:pPr>
      <w:r w:rsidRPr="006D3216">
        <w:rPr>
          <w:lang w:val="kk-KZ"/>
        </w:rPr>
        <w:t xml:space="preserve">5.2 </w:t>
      </w:r>
      <w:r>
        <w:rPr>
          <w:lang w:val="kk-KZ"/>
        </w:rPr>
        <w:t>Теориялық мәліметтер</w:t>
      </w:r>
    </w:p>
    <w:p w:rsidR="006D3216" w:rsidRPr="0087573F" w:rsidRDefault="006D3216" w:rsidP="006D3216">
      <w:pPr>
        <w:pStyle w:val="2"/>
        <w:spacing w:line="298" w:lineRule="auto"/>
        <w:rPr>
          <w:lang w:val="kk-KZ"/>
        </w:rPr>
      </w:pPr>
      <w:r w:rsidRPr="0087573F">
        <w:rPr>
          <w:lang w:val="kk-KZ"/>
        </w:rPr>
        <w:t>№ 2</w:t>
      </w:r>
      <w:r>
        <w:rPr>
          <w:lang w:val="kk-KZ"/>
        </w:rPr>
        <w:t xml:space="preserve"> практикалық сабаққа сәйкес</w:t>
      </w:r>
      <w:r w:rsidRPr="0087573F">
        <w:rPr>
          <w:lang w:val="kk-KZ"/>
        </w:rPr>
        <w:t xml:space="preserve">. </w:t>
      </w:r>
    </w:p>
    <w:p w:rsidR="006D3216" w:rsidRPr="0087573F" w:rsidRDefault="006D3216" w:rsidP="006D3216">
      <w:pPr>
        <w:spacing w:before="120" w:after="120" w:line="298" w:lineRule="auto"/>
        <w:jc w:val="center"/>
        <w:rPr>
          <w:sz w:val="28"/>
          <w:lang w:val="kk-KZ"/>
        </w:rPr>
      </w:pPr>
      <w:r w:rsidRPr="0087573F">
        <w:rPr>
          <w:b/>
          <w:sz w:val="28"/>
          <w:lang w:val="kk-KZ"/>
        </w:rPr>
        <w:t xml:space="preserve">5.3 </w:t>
      </w:r>
      <w:r>
        <w:rPr>
          <w:b/>
          <w:sz w:val="28"/>
          <w:lang w:val="kk-KZ"/>
        </w:rPr>
        <w:t>Есеп</w:t>
      </w:r>
      <w:r w:rsidRPr="0087573F">
        <w:rPr>
          <w:b/>
          <w:sz w:val="28"/>
          <w:lang w:val="kk-KZ"/>
        </w:rPr>
        <w:t xml:space="preserve"> № 8</w:t>
      </w:r>
    </w:p>
    <w:p w:rsidR="006D3216" w:rsidRPr="006D3216" w:rsidRDefault="006D3216" w:rsidP="006D3216">
      <w:pPr>
        <w:pStyle w:val="31"/>
        <w:spacing w:line="298" w:lineRule="auto"/>
        <w:rPr>
          <w:lang w:val="kk-KZ"/>
        </w:rPr>
      </w:pPr>
      <w:r>
        <w:rPr>
          <w:lang w:val="kk-KZ"/>
        </w:rPr>
        <w:t xml:space="preserve">Болат құрылымдарды коррозиядан қорғау үшін лак сырлы материалдардың үш вариантын таңдау. </w:t>
      </w:r>
    </w:p>
    <w:p w:rsidR="006D3216" w:rsidRPr="006D3216" w:rsidRDefault="006D3216" w:rsidP="006D3216">
      <w:pPr>
        <w:pStyle w:val="1"/>
        <w:spacing w:before="120" w:after="120" w:line="298" w:lineRule="auto"/>
        <w:ind w:firstLine="567"/>
        <w:jc w:val="both"/>
        <w:rPr>
          <w:b w:val="0"/>
          <w:lang w:val="kk-KZ"/>
        </w:rPr>
      </w:pPr>
      <w:r w:rsidRPr="006D3216">
        <w:rPr>
          <w:b w:val="0"/>
          <w:lang w:val="kk-KZ"/>
        </w:rPr>
        <w:t xml:space="preserve">5.3.1 </w:t>
      </w:r>
      <w:r>
        <w:rPr>
          <w:b w:val="0"/>
          <w:lang w:val="kk-KZ"/>
        </w:rPr>
        <w:t>Есепті шығару әдістемесі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Алдымен 29-кесте </w:t>
      </w:r>
      <w:r w:rsidRPr="006D3216">
        <w:rPr>
          <w:sz w:val="28"/>
          <w:lang w:val="kk-KZ"/>
        </w:rPr>
        <w:t>[1]</w:t>
      </w:r>
      <w:r>
        <w:rPr>
          <w:sz w:val="28"/>
          <w:lang w:val="kk-KZ"/>
        </w:rPr>
        <w:t xml:space="preserve"> бойынша 15-анықтама қосымшадан жабын тобы мен оның индексін анықтайды; астарлау қабатымен қоса есептегендегі жабу қабаттарын және жалпы қалыңдығын анықтайды, мкм-мен.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15-қосымшадан жабын тобына байланысты лак сырлы материалдардың үш вариантын таңдайды. Таңдалған варианттарды кесте түрінде көрсетеді (мысалды қараңыз). </w:t>
      </w:r>
    </w:p>
    <w:p w:rsidR="006D3216" w:rsidRPr="006D3216" w:rsidRDefault="006D3216" w:rsidP="006D3216">
      <w:pPr>
        <w:spacing w:before="120" w:after="120"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5.3.2 </w:t>
      </w:r>
      <w:r>
        <w:rPr>
          <w:sz w:val="28"/>
          <w:lang w:val="kk-KZ"/>
        </w:rPr>
        <w:t>Мысал</w:t>
      </w:r>
      <w:r w:rsidRPr="006D3216">
        <w:rPr>
          <w:sz w:val="28"/>
          <w:lang w:val="kk-KZ"/>
        </w:rPr>
        <w:t>.</w:t>
      </w:r>
    </w:p>
    <w:p w:rsidR="006D3216" w:rsidRPr="006D3216" w:rsidRDefault="006D3216" w:rsidP="006D3216">
      <w:pPr>
        <w:spacing w:before="120" w:after="120"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5.3.2.1 </w:t>
      </w:r>
      <w:r>
        <w:rPr>
          <w:sz w:val="28"/>
          <w:lang w:val="kk-KZ"/>
        </w:rPr>
        <w:t>Бастапқы мәліметтер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1. </w:t>
      </w:r>
      <w:r>
        <w:rPr>
          <w:sz w:val="28"/>
          <w:lang w:val="kk-KZ"/>
        </w:rPr>
        <w:t>Орта түрі</w:t>
      </w:r>
      <w:r w:rsidRPr="006D3216">
        <w:rPr>
          <w:sz w:val="28"/>
          <w:lang w:val="kk-KZ"/>
        </w:rPr>
        <w:t xml:space="preserve"> – </w:t>
      </w:r>
      <w:r>
        <w:rPr>
          <w:sz w:val="28"/>
          <w:lang w:val="kk-KZ"/>
        </w:rPr>
        <w:t>газ түріндегі</w:t>
      </w:r>
      <w:r w:rsidRPr="006D3216">
        <w:rPr>
          <w:sz w:val="28"/>
          <w:lang w:val="kk-KZ"/>
        </w:rPr>
        <w:t>.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2. </w:t>
      </w:r>
      <w:r>
        <w:rPr>
          <w:sz w:val="28"/>
          <w:lang w:val="kk-KZ"/>
        </w:rPr>
        <w:t>Жегі әсерінің дәрежесі</w:t>
      </w:r>
      <w:r w:rsidRPr="006D3216">
        <w:rPr>
          <w:sz w:val="28"/>
          <w:lang w:val="kk-KZ"/>
        </w:rPr>
        <w:t xml:space="preserve"> – </w:t>
      </w:r>
      <w:r>
        <w:rPr>
          <w:sz w:val="28"/>
          <w:lang w:val="kk-KZ"/>
        </w:rPr>
        <w:t>күшті жегі</w:t>
      </w:r>
      <w:r w:rsidRPr="006D3216">
        <w:rPr>
          <w:sz w:val="28"/>
          <w:lang w:val="kk-KZ"/>
        </w:rPr>
        <w:t>.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3. </w:t>
      </w:r>
      <w:r>
        <w:rPr>
          <w:sz w:val="28"/>
          <w:lang w:val="kk-KZ"/>
        </w:rPr>
        <w:t>Құрылым ашық ауада орналасқан</w:t>
      </w:r>
      <w:r w:rsidRPr="006D3216">
        <w:rPr>
          <w:sz w:val="28"/>
          <w:lang w:val="kk-KZ"/>
        </w:rPr>
        <w:t>.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4. </w:t>
      </w:r>
      <w:r>
        <w:rPr>
          <w:sz w:val="28"/>
          <w:lang w:val="kk-KZ"/>
        </w:rPr>
        <w:t>Құрылым материалы</w:t>
      </w:r>
      <w:r w:rsidRPr="006D3216">
        <w:rPr>
          <w:sz w:val="28"/>
          <w:lang w:val="kk-KZ"/>
        </w:rPr>
        <w:t xml:space="preserve"> – </w:t>
      </w:r>
      <w:r>
        <w:rPr>
          <w:sz w:val="28"/>
          <w:lang w:val="kk-KZ"/>
        </w:rPr>
        <w:t>көміртекті болат</w:t>
      </w:r>
      <w:r w:rsidRPr="006D3216">
        <w:rPr>
          <w:sz w:val="28"/>
          <w:lang w:val="kk-KZ"/>
        </w:rPr>
        <w:t>.</w:t>
      </w:r>
    </w:p>
    <w:p w:rsidR="006D3216" w:rsidRDefault="006D3216" w:rsidP="006D3216">
      <w:pPr>
        <w:spacing w:after="120" w:line="288" w:lineRule="auto"/>
        <w:ind w:firstLine="567"/>
        <w:jc w:val="both"/>
        <w:rPr>
          <w:sz w:val="28"/>
          <w:lang w:val="kk-KZ"/>
        </w:rPr>
      </w:pPr>
    </w:p>
    <w:p w:rsidR="006D3216" w:rsidRPr="00F50E45" w:rsidRDefault="006D3216" w:rsidP="006D3216">
      <w:pPr>
        <w:spacing w:after="120" w:line="28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5.3.2.2 </w:t>
      </w:r>
      <w:r>
        <w:rPr>
          <w:sz w:val="28"/>
          <w:lang w:val="kk-KZ"/>
        </w:rPr>
        <w:t>Шешімі</w:t>
      </w:r>
    </w:p>
    <w:p w:rsidR="006D3216" w:rsidRPr="00FB3EBE" w:rsidRDefault="006D3216" w:rsidP="006D3216">
      <w:pPr>
        <w:spacing w:line="288" w:lineRule="auto"/>
        <w:ind w:firstLine="567"/>
        <w:jc w:val="both"/>
        <w:rPr>
          <w:sz w:val="28"/>
          <w:lang w:val="kk-KZ"/>
        </w:rPr>
      </w:pPr>
      <w:r w:rsidRPr="00FB3EBE">
        <w:rPr>
          <w:sz w:val="28"/>
          <w:lang w:val="kk-KZ"/>
        </w:rPr>
        <w:t>29</w:t>
      </w:r>
      <w:r>
        <w:rPr>
          <w:sz w:val="28"/>
          <w:lang w:val="kk-KZ"/>
        </w:rPr>
        <w:t>-кесте</w:t>
      </w:r>
      <w:r w:rsidRPr="00FB3EBE">
        <w:rPr>
          <w:sz w:val="28"/>
          <w:lang w:val="kk-KZ"/>
        </w:rPr>
        <w:t xml:space="preserve"> [1]</w:t>
      </w:r>
      <w:r>
        <w:rPr>
          <w:sz w:val="28"/>
          <w:lang w:val="kk-KZ"/>
        </w:rPr>
        <w:t xml:space="preserve"> бойынша жабын тобын және оның сипаттамаларын анықтаймыз</w:t>
      </w:r>
      <w:r w:rsidRPr="00FB3EBE">
        <w:rPr>
          <w:sz w:val="28"/>
          <w:lang w:val="kk-KZ"/>
        </w:rPr>
        <w:t xml:space="preserve">  IVх – 5 (130)</w:t>
      </w:r>
      <w:r w:rsidRPr="00FB3EBE">
        <w:rPr>
          <w:sz w:val="28"/>
          <w:vertAlign w:val="superscript"/>
          <w:lang w:val="kk-KZ"/>
        </w:rPr>
        <w:t>5,6</w:t>
      </w:r>
      <w:r w:rsidRPr="00FB3EBE">
        <w:rPr>
          <w:sz w:val="28"/>
          <w:lang w:val="kk-KZ"/>
        </w:rPr>
        <w:t>: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r>
        <w:rPr>
          <w:sz w:val="28"/>
          <w:lang w:val="en-US"/>
        </w:rPr>
        <w:t>IV</w:t>
      </w:r>
      <w:r>
        <w:rPr>
          <w:sz w:val="28"/>
        </w:rPr>
        <w:t xml:space="preserve"> – </w:t>
      </w:r>
      <w:r>
        <w:rPr>
          <w:sz w:val="28"/>
          <w:lang w:val="kk-KZ"/>
        </w:rPr>
        <w:t>жабын тобы</w:t>
      </w:r>
      <w:r>
        <w:rPr>
          <w:sz w:val="28"/>
        </w:rPr>
        <w:t>;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proofErr w:type="gramStart"/>
      <w:r>
        <w:rPr>
          <w:sz w:val="28"/>
        </w:rPr>
        <w:t>х</w:t>
      </w:r>
      <w:proofErr w:type="gramEnd"/>
      <w:r>
        <w:rPr>
          <w:sz w:val="28"/>
        </w:rPr>
        <w:t xml:space="preserve"> – </w:t>
      </w:r>
      <w:r>
        <w:rPr>
          <w:sz w:val="28"/>
          <w:lang w:val="kk-KZ"/>
        </w:rPr>
        <w:t>химияға тұрақты</w:t>
      </w:r>
      <w:r>
        <w:rPr>
          <w:sz w:val="28"/>
        </w:rPr>
        <w:t>;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5 – </w:t>
      </w:r>
      <w:r>
        <w:rPr>
          <w:sz w:val="28"/>
          <w:lang w:val="kk-KZ"/>
        </w:rPr>
        <w:t>жабу қабаттарының саны</w:t>
      </w:r>
      <w:r>
        <w:rPr>
          <w:sz w:val="28"/>
        </w:rPr>
        <w:t>;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130 – </w:t>
      </w:r>
      <w:r>
        <w:rPr>
          <w:sz w:val="28"/>
          <w:lang w:val="kk-KZ"/>
        </w:rPr>
        <w:t>астарлау қабатын қоса есептегендегі қабат қалыңдығы</w:t>
      </w:r>
      <w:r>
        <w:rPr>
          <w:sz w:val="28"/>
        </w:rPr>
        <w:t>, мкм;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5,6 – </w:t>
      </w:r>
      <w:r>
        <w:rPr>
          <w:sz w:val="28"/>
          <w:lang w:val="kk-KZ"/>
        </w:rPr>
        <w:t>ескерту</w:t>
      </w:r>
      <w:r>
        <w:rPr>
          <w:sz w:val="28"/>
        </w:rPr>
        <w:t>.</w:t>
      </w:r>
    </w:p>
    <w:p w:rsidR="006D3216" w:rsidRPr="006D3216" w:rsidRDefault="006D3216" w:rsidP="006D3216">
      <w:pPr>
        <w:pStyle w:val="3"/>
        <w:spacing w:after="120" w:line="288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D3216">
        <w:rPr>
          <w:rFonts w:ascii="Times New Roman" w:hAnsi="Times New Roman" w:cs="Times New Roman"/>
          <w:color w:val="auto"/>
          <w:sz w:val="28"/>
          <w:szCs w:val="28"/>
          <w:lang w:val="kk-KZ"/>
        </w:rPr>
        <w:lastRenderedPageBreak/>
        <w:t>Кесте</w:t>
      </w:r>
      <w:r w:rsidRPr="006D3216">
        <w:rPr>
          <w:rFonts w:ascii="Times New Roman" w:hAnsi="Times New Roman" w:cs="Times New Roman"/>
          <w:color w:val="auto"/>
          <w:sz w:val="28"/>
          <w:szCs w:val="28"/>
        </w:rPr>
        <w:t xml:space="preserve"> 2 – </w:t>
      </w:r>
      <w:r w:rsidRPr="006D3216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Болат құрылымдарды коррозиядан сақтау үшін лак сырлы материалдар </w:t>
      </w:r>
    </w:p>
    <w:tbl>
      <w:tblPr>
        <w:tblW w:w="95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5"/>
        <w:gridCol w:w="2210"/>
        <w:gridCol w:w="2064"/>
        <w:gridCol w:w="1473"/>
        <w:gridCol w:w="2948"/>
      </w:tblGrid>
      <w:tr w:rsidR="006D3216" w:rsidRPr="00FC6CC1" w:rsidTr="00BE60ED">
        <w:tblPrEx>
          <w:tblCellMar>
            <w:top w:w="0" w:type="dxa"/>
            <w:bottom w:w="0" w:type="dxa"/>
          </w:tblCellMar>
        </w:tblPrEx>
        <w:trPr>
          <w:trHeight w:val="2028"/>
        </w:trPr>
        <w:tc>
          <w:tcPr>
            <w:tcW w:w="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В</w:t>
            </w:r>
            <w:r w:rsidRPr="0028408E">
              <w:rPr>
                <w:sz w:val="28"/>
              </w:rPr>
              <w:t>а</w:t>
            </w:r>
            <w:r>
              <w:rPr>
                <w:sz w:val="28"/>
                <w:lang w:val="kk-KZ"/>
              </w:rPr>
              <w:t>-</w:t>
            </w:r>
            <w:proofErr w:type="spellStart"/>
            <w:r w:rsidRPr="0028408E">
              <w:rPr>
                <w:sz w:val="28"/>
              </w:rPr>
              <w:t>ри</w:t>
            </w:r>
            <w:proofErr w:type="spellEnd"/>
            <w:r>
              <w:rPr>
                <w:sz w:val="28"/>
                <w:lang w:val="kk-KZ"/>
              </w:rPr>
              <w:t>-</w:t>
            </w:r>
            <w:r w:rsidRPr="0028408E">
              <w:rPr>
                <w:sz w:val="28"/>
                <w:lang w:val="kk-KZ"/>
              </w:rPr>
              <w:t>а</w:t>
            </w:r>
            <w:proofErr w:type="spellStart"/>
            <w:r w:rsidRPr="0028408E">
              <w:rPr>
                <w:sz w:val="28"/>
              </w:rPr>
              <w:t>нт</w:t>
            </w:r>
            <w:proofErr w:type="spellEnd"/>
            <w:r w:rsidRPr="0028408E">
              <w:rPr>
                <w:sz w:val="28"/>
                <w:lang w:val="kk-KZ"/>
              </w:rPr>
              <w:t xml:space="preserve"> номері</w:t>
            </w:r>
          </w:p>
        </w:tc>
        <w:tc>
          <w:tcPr>
            <w:tcW w:w="22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Үлдір жасау үлгісі бойынша лак сырлы материалдарға сипаттама</w:t>
            </w:r>
          </w:p>
        </w:tc>
        <w:tc>
          <w:tcPr>
            <w:tcW w:w="206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Материал маркасы және нормативтік құжат</w:t>
            </w:r>
          </w:p>
        </w:tc>
        <w:tc>
          <w:tcPr>
            <w:tcW w:w="147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 xml:space="preserve">Оның беріктігін сипаттайтын жабын индексі </w:t>
            </w:r>
          </w:p>
        </w:tc>
        <w:tc>
          <w:tcPr>
            <w:tcW w:w="294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Ж</w:t>
            </w:r>
            <w:r w:rsidRPr="0028408E">
              <w:rPr>
                <w:sz w:val="28"/>
                <w:lang w:val="kk-KZ"/>
              </w:rPr>
              <w:t>абындарды қолдану шарты</w:t>
            </w:r>
          </w:p>
        </w:tc>
      </w:tr>
      <w:tr w:rsidR="006D3216" w:rsidTr="00BE60ED">
        <w:tblPrEx>
          <w:tblCellMar>
            <w:top w:w="0" w:type="dxa"/>
            <w:bottom w:w="0" w:type="dxa"/>
          </w:tblCellMar>
        </w:tblPrEx>
        <w:trPr>
          <w:trHeight w:val="1259"/>
        </w:trPr>
        <w:tc>
          <w:tcPr>
            <w:tcW w:w="885" w:type="dxa"/>
            <w:tcBorders>
              <w:top w:val="double" w:sz="4" w:space="0" w:color="auto"/>
              <w:left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1</w:t>
            </w:r>
          </w:p>
        </w:tc>
        <w:tc>
          <w:tcPr>
            <w:tcW w:w="2210" w:type="dxa"/>
            <w:tcBorders>
              <w:top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Перхлорвинил</w:t>
            </w:r>
            <w:r w:rsidRPr="00F22515">
              <w:rPr>
                <w:sz w:val="28"/>
                <w:lang w:val="kk-KZ"/>
              </w:rPr>
              <w:t>ді және</w:t>
            </w:r>
            <w:r w:rsidRPr="00F22515">
              <w:rPr>
                <w:sz w:val="28"/>
              </w:rPr>
              <w:t xml:space="preserve"> винилхлорид</w:t>
            </w:r>
            <w:r w:rsidRPr="00F22515">
              <w:rPr>
                <w:sz w:val="28"/>
                <w:lang w:val="kk-KZ"/>
              </w:rPr>
              <w:t xml:space="preserve"> полимерлестерінде</w:t>
            </w:r>
          </w:p>
        </w:tc>
        <w:tc>
          <w:tcPr>
            <w:tcW w:w="2064" w:type="dxa"/>
            <w:tcBorders>
              <w:top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  <w:lang w:val="kk-KZ"/>
              </w:rPr>
            </w:pPr>
            <w:r w:rsidRPr="00F22515">
              <w:rPr>
                <w:sz w:val="28"/>
              </w:rPr>
              <w:t xml:space="preserve">ХВ-785 </w:t>
            </w:r>
            <w:r w:rsidRPr="00F22515">
              <w:rPr>
                <w:sz w:val="28"/>
                <w:lang w:val="kk-KZ"/>
              </w:rPr>
              <w:t>эмальдері</w:t>
            </w:r>
          </w:p>
          <w:p w:rsidR="006D3216" w:rsidRPr="00F22515" w:rsidRDefault="006D3216" w:rsidP="00BE60ED">
            <w:pPr>
              <w:jc w:val="center"/>
              <w:rPr>
                <w:sz w:val="28"/>
                <w:lang w:val="kk-KZ"/>
              </w:rPr>
            </w:pPr>
            <w:r w:rsidRPr="00F22515">
              <w:rPr>
                <w:spacing w:val="-4"/>
                <w:sz w:val="28"/>
                <w:szCs w:val="28"/>
              </w:rPr>
              <w:t xml:space="preserve"> </w:t>
            </w:r>
            <w:r w:rsidRPr="00F22515">
              <w:rPr>
                <w:spacing w:val="-4"/>
                <w:sz w:val="28"/>
                <w:szCs w:val="28"/>
                <w:lang w:val="kk-KZ"/>
              </w:rPr>
              <w:t>МСТ</w:t>
            </w:r>
            <w:r w:rsidRPr="00F22515">
              <w:rPr>
                <w:spacing w:val="-4"/>
                <w:sz w:val="28"/>
                <w:szCs w:val="28"/>
              </w:rPr>
              <w:t xml:space="preserve"> 7313 </w:t>
            </w:r>
            <w:r w:rsidRPr="00F22515">
              <w:rPr>
                <w:spacing w:val="-4"/>
                <w:sz w:val="28"/>
                <w:szCs w:val="28"/>
                <w:lang w:val="kk-KZ"/>
              </w:rPr>
              <w:t>бойынша 5 қабат</w:t>
            </w:r>
          </w:p>
        </w:tc>
        <w:tc>
          <w:tcPr>
            <w:tcW w:w="1473" w:type="dxa"/>
            <w:tcBorders>
              <w:top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proofErr w:type="gramStart"/>
            <w:r w:rsidRPr="00F22515">
              <w:rPr>
                <w:sz w:val="28"/>
              </w:rPr>
              <w:t>х</w:t>
            </w:r>
            <w:proofErr w:type="gramEnd"/>
          </w:p>
        </w:tc>
        <w:tc>
          <w:tcPr>
            <w:tcW w:w="2948" w:type="dxa"/>
            <w:tcBorders>
              <w:top w:val="double" w:sz="4" w:space="0" w:color="auto"/>
              <w:right w:val="double" w:sz="4" w:space="0" w:color="auto"/>
            </w:tcBorders>
          </w:tcPr>
          <w:p w:rsidR="006D3216" w:rsidRPr="00F22515" w:rsidRDefault="006D3216" w:rsidP="00BE60ED">
            <w:pPr>
              <w:jc w:val="both"/>
              <w:rPr>
                <w:sz w:val="28"/>
                <w:lang w:val="kk-KZ"/>
              </w:rPr>
            </w:pPr>
            <w:r w:rsidRPr="00F22515">
              <w:rPr>
                <w:sz w:val="28"/>
              </w:rPr>
              <w:t>ХС-010, ХС-068, ХВ-050</w:t>
            </w:r>
            <w:r w:rsidRPr="00F22515">
              <w:rPr>
                <w:sz w:val="28"/>
                <w:lang w:val="kk-KZ"/>
              </w:rPr>
              <w:t xml:space="preserve"> астарламалары бойынша салынады</w:t>
            </w:r>
          </w:p>
        </w:tc>
      </w:tr>
      <w:tr w:rsidR="006D3216" w:rsidTr="00BE60ED">
        <w:tblPrEx>
          <w:tblCellMar>
            <w:top w:w="0" w:type="dxa"/>
            <w:bottom w:w="0" w:type="dxa"/>
          </w:tblCellMar>
        </w:tblPrEx>
        <w:trPr>
          <w:trHeight w:val="1289"/>
        </w:trPr>
        <w:tc>
          <w:tcPr>
            <w:tcW w:w="885" w:type="dxa"/>
            <w:tcBorders>
              <w:left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2</w:t>
            </w:r>
          </w:p>
        </w:tc>
        <w:tc>
          <w:tcPr>
            <w:tcW w:w="2210" w:type="dxa"/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proofErr w:type="spellStart"/>
            <w:r w:rsidRPr="00F22515">
              <w:rPr>
                <w:sz w:val="28"/>
              </w:rPr>
              <w:t>Эпокси</w:t>
            </w:r>
            <w:r w:rsidRPr="00F22515">
              <w:rPr>
                <w:sz w:val="28"/>
              </w:rPr>
              <w:t>д</w:t>
            </w:r>
            <w:proofErr w:type="spellEnd"/>
            <w:r w:rsidRPr="00F22515">
              <w:rPr>
                <w:sz w:val="28"/>
                <w:lang w:val="kk-KZ"/>
              </w:rPr>
              <w:t>ті</w:t>
            </w:r>
            <w:r w:rsidRPr="00F22515">
              <w:rPr>
                <w:sz w:val="28"/>
              </w:rPr>
              <w:t xml:space="preserve"> </w:t>
            </w:r>
          </w:p>
        </w:tc>
        <w:tc>
          <w:tcPr>
            <w:tcW w:w="2064" w:type="dxa"/>
          </w:tcPr>
          <w:p w:rsidR="006D3216" w:rsidRPr="00F22515" w:rsidRDefault="006D3216" w:rsidP="00BE60ED">
            <w:pPr>
              <w:jc w:val="center"/>
              <w:rPr>
                <w:spacing w:val="-8"/>
                <w:sz w:val="28"/>
                <w:szCs w:val="28"/>
                <w:lang w:val="kk-KZ"/>
              </w:rPr>
            </w:pPr>
            <w:r w:rsidRPr="00F22515">
              <w:rPr>
                <w:spacing w:val="-8"/>
                <w:sz w:val="28"/>
                <w:szCs w:val="28"/>
              </w:rPr>
              <w:t xml:space="preserve">Эмаль ЭП-575 </w:t>
            </w:r>
            <w:r w:rsidRPr="00F22515">
              <w:rPr>
                <w:sz w:val="28"/>
                <w:lang w:val="kk-KZ"/>
              </w:rPr>
              <w:t>қолданымдағы НҚ бойынша</w:t>
            </w:r>
            <w:r w:rsidRPr="00F22515">
              <w:rPr>
                <w:spacing w:val="-8"/>
                <w:sz w:val="28"/>
                <w:szCs w:val="28"/>
              </w:rPr>
              <w:t xml:space="preserve"> </w:t>
            </w:r>
            <w:r w:rsidRPr="00F22515">
              <w:rPr>
                <w:spacing w:val="-8"/>
                <w:sz w:val="28"/>
                <w:szCs w:val="28"/>
                <w:lang w:val="kk-KZ"/>
              </w:rPr>
              <w:t>4 қабат</w:t>
            </w:r>
          </w:p>
        </w:tc>
        <w:tc>
          <w:tcPr>
            <w:tcW w:w="1473" w:type="dxa"/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proofErr w:type="gramStart"/>
            <w:r w:rsidRPr="00F22515">
              <w:rPr>
                <w:sz w:val="28"/>
              </w:rPr>
              <w:t>х</w:t>
            </w:r>
            <w:proofErr w:type="gramEnd"/>
          </w:p>
        </w:tc>
        <w:tc>
          <w:tcPr>
            <w:tcW w:w="2948" w:type="dxa"/>
            <w:tcBorders>
              <w:right w:val="double" w:sz="4" w:space="0" w:color="auto"/>
            </w:tcBorders>
          </w:tcPr>
          <w:p w:rsidR="006D3216" w:rsidRPr="00F22515" w:rsidRDefault="006D3216" w:rsidP="00BE60ED">
            <w:pPr>
              <w:jc w:val="both"/>
              <w:rPr>
                <w:sz w:val="28"/>
                <w:lang w:val="kk-KZ"/>
              </w:rPr>
            </w:pPr>
            <w:r w:rsidRPr="00F22515">
              <w:rPr>
                <w:sz w:val="28"/>
                <w:lang w:val="kk-KZ"/>
              </w:rPr>
              <w:t xml:space="preserve">Астарламасыз немесе </w:t>
            </w:r>
            <w:r w:rsidRPr="00F22515">
              <w:rPr>
                <w:sz w:val="28"/>
              </w:rPr>
              <w:t xml:space="preserve">ЭП-057 </w:t>
            </w:r>
            <w:r w:rsidRPr="00F22515">
              <w:rPr>
                <w:sz w:val="28"/>
                <w:lang w:val="kk-KZ"/>
              </w:rPr>
              <w:t>немесе</w:t>
            </w:r>
            <w:r w:rsidRPr="00F22515">
              <w:rPr>
                <w:sz w:val="28"/>
              </w:rPr>
              <w:t xml:space="preserve"> АК-070</w:t>
            </w:r>
            <w:r w:rsidRPr="00F22515">
              <w:rPr>
                <w:sz w:val="28"/>
                <w:lang w:val="kk-KZ"/>
              </w:rPr>
              <w:t xml:space="preserve"> астарламасы бойынша салынады</w:t>
            </w:r>
          </w:p>
        </w:tc>
      </w:tr>
      <w:tr w:rsidR="006D3216" w:rsidTr="00BE60ED">
        <w:tblPrEx>
          <w:tblCellMar>
            <w:top w:w="0" w:type="dxa"/>
            <w:bottom w:w="0" w:type="dxa"/>
          </w:tblCellMar>
        </w:tblPrEx>
        <w:trPr>
          <w:trHeight w:val="800"/>
        </w:trPr>
        <w:tc>
          <w:tcPr>
            <w:tcW w:w="885" w:type="dxa"/>
            <w:tcBorders>
              <w:left w:val="double" w:sz="4" w:space="0" w:color="auto"/>
              <w:bottom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3</w:t>
            </w:r>
          </w:p>
        </w:tc>
        <w:tc>
          <w:tcPr>
            <w:tcW w:w="2210" w:type="dxa"/>
            <w:tcBorders>
              <w:bottom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  <w:lang w:val="kk-KZ"/>
              </w:rPr>
              <w:t>Сондай</w:t>
            </w:r>
            <w:r w:rsidRPr="00F22515">
              <w:rPr>
                <w:sz w:val="28"/>
              </w:rPr>
              <w:t xml:space="preserve"> </w:t>
            </w:r>
          </w:p>
        </w:tc>
        <w:tc>
          <w:tcPr>
            <w:tcW w:w="2064" w:type="dxa"/>
            <w:tcBorders>
              <w:bottom w:val="double" w:sz="4" w:space="0" w:color="auto"/>
            </w:tcBorders>
          </w:tcPr>
          <w:p w:rsidR="006D3216" w:rsidRPr="00F22515" w:rsidRDefault="006D3216" w:rsidP="00BE60ED">
            <w:pPr>
              <w:ind w:left="-108"/>
              <w:jc w:val="center"/>
              <w:rPr>
                <w:spacing w:val="-6"/>
                <w:sz w:val="28"/>
                <w:szCs w:val="28"/>
              </w:rPr>
            </w:pPr>
            <w:r w:rsidRPr="00F22515">
              <w:rPr>
                <w:sz w:val="28"/>
              </w:rPr>
              <w:t xml:space="preserve">Эмаль </w:t>
            </w:r>
            <w:r w:rsidRPr="00F22515">
              <w:rPr>
                <w:spacing w:val="-6"/>
                <w:sz w:val="28"/>
                <w:szCs w:val="28"/>
              </w:rPr>
              <w:t xml:space="preserve">ЭП-5116 </w:t>
            </w:r>
          </w:p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  <w:lang w:val="kk-KZ"/>
              </w:rPr>
              <w:t>қолданымдағы НҚ бойынша</w:t>
            </w:r>
          </w:p>
        </w:tc>
        <w:tc>
          <w:tcPr>
            <w:tcW w:w="1473" w:type="dxa"/>
            <w:tcBorders>
              <w:bottom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proofErr w:type="gramStart"/>
            <w:r w:rsidRPr="00F22515">
              <w:rPr>
                <w:sz w:val="28"/>
              </w:rPr>
              <w:t>х</w:t>
            </w:r>
            <w:proofErr w:type="gramEnd"/>
          </w:p>
        </w:tc>
        <w:tc>
          <w:tcPr>
            <w:tcW w:w="2948" w:type="dxa"/>
            <w:tcBorders>
              <w:bottom w:val="double" w:sz="4" w:space="0" w:color="auto"/>
              <w:right w:val="double" w:sz="4" w:space="0" w:color="auto"/>
            </w:tcBorders>
          </w:tcPr>
          <w:p w:rsidR="006D3216" w:rsidRPr="00F22515" w:rsidRDefault="006D3216" w:rsidP="00BE60ED">
            <w:pPr>
              <w:jc w:val="both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 xml:space="preserve">Құммен өңделген бет бойынша немесе </w:t>
            </w:r>
            <w:r w:rsidRPr="00F22515">
              <w:rPr>
                <w:sz w:val="28"/>
              </w:rPr>
              <w:t>ЭП-057</w:t>
            </w:r>
            <w:r>
              <w:rPr>
                <w:sz w:val="28"/>
                <w:lang w:val="kk-KZ"/>
              </w:rPr>
              <w:t xml:space="preserve"> астарламасы бойынша салынады</w:t>
            </w:r>
          </w:p>
        </w:tc>
      </w:tr>
    </w:tbl>
    <w:p w:rsidR="006D3216" w:rsidRPr="00062E94" w:rsidRDefault="006D3216" w:rsidP="006D3216">
      <w:pPr>
        <w:spacing w:before="240"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Содан кейін 15-қосымшадан </w:t>
      </w:r>
      <w:r>
        <w:rPr>
          <w:sz w:val="28"/>
        </w:rPr>
        <w:t>I</w:t>
      </w:r>
      <w:r>
        <w:rPr>
          <w:sz w:val="28"/>
          <w:lang w:val="en-US"/>
        </w:rPr>
        <w:t>V</w: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топ бойынша лак сырлы материалдардың үш вариантын таңдаймыз, ол 2-кестеде көрсетілген.  24-кестенің </w:t>
      </w:r>
      <w:r w:rsidRPr="00062E94">
        <w:rPr>
          <w:sz w:val="28"/>
          <w:lang w:val="kk-KZ"/>
        </w:rPr>
        <w:t xml:space="preserve">[1] </w:t>
      </w:r>
      <w:r>
        <w:rPr>
          <w:sz w:val="28"/>
          <w:lang w:val="kk-KZ"/>
        </w:rPr>
        <w:t>берілгендері бойынша химияға тұрақты жабын ұсынылатындықтан х индексті варианттарды таңдаймыз.</w:t>
      </w:r>
    </w:p>
    <w:p w:rsidR="006D3216" w:rsidRDefault="006D3216" w:rsidP="006D3216">
      <w:pPr>
        <w:spacing w:before="240" w:line="288" w:lineRule="auto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Қолданатын әдебиеттер </w:t>
      </w:r>
    </w:p>
    <w:p w:rsidR="006D3216" w:rsidRDefault="006D3216" w:rsidP="006D3216">
      <w:pPr>
        <w:rPr>
          <w:sz w:val="28"/>
          <w:szCs w:val="28"/>
          <w:lang w:val="kk-KZ"/>
        </w:rPr>
      </w:pPr>
    </w:p>
    <w:p w:rsidR="006D3216" w:rsidRPr="009B2E69" w:rsidRDefault="006D3216" w:rsidP="006D3216">
      <w:pPr>
        <w:pStyle w:val="a4"/>
        <w:spacing w:line="312" w:lineRule="auto"/>
        <w:ind w:firstLine="567"/>
        <w:jc w:val="both"/>
        <w:rPr>
          <w:rFonts w:ascii="Times New Roman" w:hAnsi="Times New Roman"/>
          <w:color w:val="FF0000"/>
          <w:sz w:val="28"/>
          <w:szCs w:val="28"/>
          <w:lang w:val="kk-KZ"/>
        </w:rPr>
      </w:pP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1.</w:t>
      </w:r>
      <w:r w:rsidRPr="009B2E69">
        <w:rPr>
          <w:color w:val="FF0000"/>
          <w:lang w:val="kk-KZ"/>
        </w:rPr>
        <w:t xml:space="preserve"> </w:t>
      </w: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ҚР ҚНжЕ 2.01-19-2004. Құрылыс құрылымдарын тоттанудан қорғау / Қазақстан Республикасы Индустрия және сауда министрлігіның Құрылыс істері жөніндегі комитеті, - Астана, 2004. - 62 бет.</w:t>
      </w:r>
    </w:p>
    <w:p w:rsidR="006D3216" w:rsidRDefault="006D3216" w:rsidP="006D3216">
      <w:pPr>
        <w:pStyle w:val="2"/>
        <w:spacing w:line="288" w:lineRule="auto"/>
        <w:jc w:val="both"/>
      </w:pPr>
      <w:r>
        <w:t xml:space="preserve">2.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>
        <w:t>Стройиздат</w:t>
      </w:r>
      <w:proofErr w:type="spellEnd"/>
      <w:r>
        <w:t>, 1989. – 175 с.</w:t>
      </w:r>
    </w:p>
    <w:p w:rsidR="006D3216" w:rsidRDefault="006D3216" w:rsidP="006D3216">
      <w:pPr>
        <w:pStyle w:val="2"/>
        <w:spacing w:line="288" w:lineRule="auto"/>
        <w:jc w:val="both"/>
      </w:pPr>
      <w:r>
        <w:t xml:space="preserve">3. Пособие   по   контролю состояния строительных металлических конструкций   </w:t>
      </w:r>
      <w:proofErr w:type="gramStart"/>
      <w:r>
        <w:t>зданий  и</w:t>
      </w:r>
      <w:proofErr w:type="gramEnd"/>
      <w:r>
        <w:t xml:space="preserve">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>
        <w:t>ЦНИИПроектстальконструкция</w:t>
      </w:r>
      <w:proofErr w:type="spellEnd"/>
      <w:r>
        <w:t xml:space="preserve">. – М.: </w:t>
      </w:r>
      <w:proofErr w:type="spellStart"/>
      <w:proofErr w:type="gramStart"/>
      <w:r>
        <w:t>Стройиздат</w:t>
      </w:r>
      <w:proofErr w:type="spellEnd"/>
      <w:r>
        <w:t>,  1989</w:t>
      </w:r>
      <w:proofErr w:type="gramEnd"/>
      <w:r>
        <w:t xml:space="preserve">. – 51 с. </w:t>
      </w:r>
    </w:p>
    <w:p w:rsidR="006D3216" w:rsidRDefault="006D3216" w:rsidP="006D3216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6. </w:t>
      </w:r>
      <w:r w:rsidRPr="000F3389">
        <w:rPr>
          <w:rFonts w:ascii="Times New Roman" w:hAnsi="Times New Roman"/>
          <w:sz w:val="28"/>
          <w:szCs w:val="28"/>
        </w:rPr>
        <w:t xml:space="preserve">СНиП РК </w:t>
      </w:r>
      <w:proofErr w:type="gramStart"/>
      <w:r w:rsidRPr="000F3389">
        <w:rPr>
          <w:rFonts w:ascii="Times New Roman" w:hAnsi="Times New Roman"/>
          <w:sz w:val="28"/>
          <w:szCs w:val="28"/>
        </w:rPr>
        <w:t>5.04.-</w:t>
      </w:r>
      <w:proofErr w:type="gramEnd"/>
      <w:r w:rsidRPr="000F3389">
        <w:rPr>
          <w:rFonts w:ascii="Times New Roman" w:hAnsi="Times New Roman"/>
          <w:sz w:val="28"/>
          <w:szCs w:val="28"/>
        </w:rPr>
        <w:t xml:space="preserve">23-2002. Стальные конструкции /Комитет по делам строительства Министерства индустрии и торговли </w:t>
      </w:r>
      <w:proofErr w:type="gramStart"/>
      <w:r w:rsidRPr="000F3389">
        <w:rPr>
          <w:rFonts w:ascii="Times New Roman" w:hAnsi="Times New Roman"/>
          <w:sz w:val="28"/>
          <w:szCs w:val="28"/>
        </w:rPr>
        <w:t>Республики  Казахстан</w:t>
      </w:r>
      <w:proofErr w:type="gramEnd"/>
      <w:r w:rsidRPr="000F3389">
        <w:rPr>
          <w:rFonts w:ascii="Times New Roman" w:hAnsi="Times New Roman"/>
          <w:sz w:val="28"/>
          <w:szCs w:val="28"/>
        </w:rPr>
        <w:t>, - Астана, 2003. -118 с.</w:t>
      </w:r>
    </w:p>
    <w:p w:rsidR="006D3216" w:rsidRPr="00263B7D" w:rsidRDefault="006D3216" w:rsidP="006D3216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</w:p>
    <w:p w:rsidR="006D3216" w:rsidRPr="009B2E69" w:rsidRDefault="006D3216" w:rsidP="006D3216">
      <w:pPr>
        <w:rPr>
          <w:sz w:val="28"/>
          <w:szCs w:val="28"/>
        </w:rPr>
      </w:pPr>
    </w:p>
    <w:p w:rsidR="00FD7B92" w:rsidRDefault="00FD7B92"/>
    <w:sectPr w:rsidR="00FD7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216"/>
    <w:rsid w:val="00646201"/>
    <w:rsid w:val="006D3216"/>
    <w:rsid w:val="00FD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55FE37-56AA-4ED7-AA7E-D3ACD965D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2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3216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321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qFormat/>
    <w:rsid w:val="006D3216"/>
    <w:pPr>
      <w:keepNext/>
      <w:ind w:firstLine="567"/>
      <w:jc w:val="both"/>
      <w:outlineLvl w:val="4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321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D3216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6D3216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D321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6D32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rsid w:val="006D3216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6D3216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D321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6D321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6D3216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433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2</cp:revision>
  <dcterms:created xsi:type="dcterms:W3CDTF">2019-09-27T05:38:00Z</dcterms:created>
  <dcterms:modified xsi:type="dcterms:W3CDTF">2019-09-27T05:42:00Z</dcterms:modified>
</cp:coreProperties>
</file>